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788BE" w14:textId="03264C27" w:rsidR="00CB1E0D" w:rsidRPr="00CB1E0D" w:rsidRDefault="00CB1E0D" w:rsidP="00CB1E0D">
      <w:pPr>
        <w:jc w:val="right"/>
        <w:rPr>
          <w:rFonts w:ascii="Arial" w:hAnsi="Arial" w:cs="Arial"/>
          <w:sz w:val="22"/>
          <w:szCs w:val="22"/>
        </w:rPr>
      </w:pPr>
      <w:r w:rsidRPr="00CB1E0D">
        <w:rPr>
          <w:rFonts w:ascii="Arial" w:hAnsi="Arial" w:cs="Arial"/>
          <w:noProof/>
          <w:sz w:val="22"/>
          <w:szCs w:val="22"/>
          <w:lang w:eastAsia="es-PE"/>
        </w:rPr>
        <w:drawing>
          <wp:anchor distT="0" distB="0" distL="114300" distR="114300" simplePos="0" relativeHeight="251659264" behindDoc="0" locked="0" layoutInCell="1" allowOverlap="1" wp14:anchorId="560A73A4" wp14:editId="20E5D571">
            <wp:simplePos x="0" y="0"/>
            <wp:positionH relativeFrom="column">
              <wp:posOffset>-120650</wp:posOffset>
            </wp:positionH>
            <wp:positionV relativeFrom="paragraph">
              <wp:posOffset>195939</wp:posOffset>
            </wp:positionV>
            <wp:extent cx="1651000" cy="410845"/>
            <wp:effectExtent l="0" t="0" r="6350" b="8255"/>
            <wp:wrapSquare wrapText="bothSides"/>
            <wp:docPr id="1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41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1E0D">
        <w:rPr>
          <w:rFonts w:ascii="Arial" w:hAnsi="Arial" w:cs="Arial"/>
          <w:sz w:val="22"/>
          <w:szCs w:val="22"/>
        </w:rPr>
        <w:t xml:space="preserve">Lima, </w:t>
      </w:r>
      <w:r w:rsidR="0018055B">
        <w:rPr>
          <w:rFonts w:ascii="Arial" w:hAnsi="Arial" w:cs="Arial"/>
          <w:sz w:val="22"/>
          <w:szCs w:val="22"/>
        </w:rPr>
        <w:t>22</w:t>
      </w:r>
      <w:r w:rsidRPr="00CB1E0D">
        <w:rPr>
          <w:rFonts w:ascii="Arial" w:hAnsi="Arial" w:cs="Arial"/>
          <w:sz w:val="22"/>
          <w:szCs w:val="22"/>
        </w:rPr>
        <w:t xml:space="preserve"> de </w:t>
      </w:r>
      <w:r w:rsidR="0018055B">
        <w:rPr>
          <w:rFonts w:ascii="Arial" w:hAnsi="Arial" w:cs="Arial"/>
          <w:sz w:val="22"/>
          <w:szCs w:val="22"/>
        </w:rPr>
        <w:t>julio</w:t>
      </w:r>
      <w:r w:rsidRPr="00CB1E0D">
        <w:rPr>
          <w:rFonts w:ascii="Arial" w:hAnsi="Arial" w:cs="Arial"/>
          <w:sz w:val="22"/>
          <w:szCs w:val="22"/>
        </w:rPr>
        <w:t xml:space="preserve"> de 2026 </w:t>
      </w:r>
    </w:p>
    <w:p w14:paraId="7033EAAD" w14:textId="6278D4F6" w:rsidR="00CB1E0D" w:rsidRDefault="00CB1E0D" w:rsidP="00CB1E0D">
      <w:pPr>
        <w:rPr>
          <w:b/>
          <w:bCs/>
        </w:rPr>
      </w:pPr>
    </w:p>
    <w:p w14:paraId="1FD9955A" w14:textId="77777777" w:rsidR="00CB1E0D" w:rsidRDefault="00CB1E0D" w:rsidP="00CB1E0D">
      <w:pPr>
        <w:spacing w:after="0" w:line="240" w:lineRule="auto"/>
        <w:rPr>
          <w:rFonts w:ascii="Arial" w:hAnsi="Arial" w:cs="Arial"/>
          <w:b/>
          <w:sz w:val="12"/>
          <w:szCs w:val="12"/>
        </w:rPr>
      </w:pPr>
    </w:p>
    <w:p w14:paraId="074F1912" w14:textId="36596DE4" w:rsidR="00CB1E0D" w:rsidRPr="003E7036" w:rsidRDefault="00CB1E0D" w:rsidP="00CB1E0D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proofErr w:type="spellStart"/>
      <w:r w:rsidRPr="003E7036">
        <w:rPr>
          <w:rFonts w:ascii="Arial" w:hAnsi="Arial" w:cs="Arial"/>
          <w:b/>
          <w:sz w:val="12"/>
          <w:szCs w:val="12"/>
        </w:rPr>
        <w:t>Ferreycorp</w:t>
      </w:r>
      <w:proofErr w:type="spellEnd"/>
      <w:r w:rsidRPr="003E7036">
        <w:rPr>
          <w:rFonts w:ascii="Arial" w:hAnsi="Arial" w:cs="Arial"/>
          <w:b/>
          <w:sz w:val="12"/>
          <w:szCs w:val="12"/>
        </w:rPr>
        <w:t xml:space="preserve"> S.A.A.</w:t>
      </w:r>
    </w:p>
    <w:p w14:paraId="008179D2" w14:textId="77777777" w:rsidR="00CB1E0D" w:rsidRPr="003E7036" w:rsidRDefault="00CB1E0D" w:rsidP="00CB1E0D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Jr. Cristóbal de Peralta Norte 820</w:t>
      </w:r>
    </w:p>
    <w:p w14:paraId="022B1C33" w14:textId="77777777" w:rsidR="00CB1E0D" w:rsidRPr="003E7036" w:rsidRDefault="00CB1E0D" w:rsidP="00CB1E0D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Monterrico, Lima 33, Perú</w:t>
      </w:r>
    </w:p>
    <w:p w14:paraId="4AE578C4" w14:textId="77777777" w:rsidR="00CB1E0D" w:rsidRPr="003E7036" w:rsidRDefault="00CB1E0D" w:rsidP="00CB1E0D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T 511.6264000</w:t>
      </w:r>
    </w:p>
    <w:p w14:paraId="6056CAEE" w14:textId="77777777" w:rsidR="00CB1E0D" w:rsidRDefault="00CB1E0D" w:rsidP="00CB1E0D">
      <w:pPr>
        <w:spacing w:after="0" w:line="240" w:lineRule="auto"/>
        <w:rPr>
          <w:rFonts w:ascii="Arial" w:hAnsi="Arial" w:cs="Arial"/>
          <w:sz w:val="12"/>
          <w:szCs w:val="12"/>
        </w:rPr>
      </w:pPr>
      <w:hyperlink r:id="rId5" w:history="1">
        <w:r w:rsidRPr="009B5AC9">
          <w:rPr>
            <w:rStyle w:val="Hipervnculo"/>
            <w:rFonts w:ascii="Arial" w:hAnsi="Arial" w:cs="Arial"/>
            <w:sz w:val="12"/>
            <w:szCs w:val="12"/>
          </w:rPr>
          <w:t>www.ferreycorp.com.pe</w:t>
        </w:r>
      </w:hyperlink>
    </w:p>
    <w:p w14:paraId="1314C721" w14:textId="77777777" w:rsidR="00CB1E0D" w:rsidRDefault="00CB1E0D" w:rsidP="00CB1E0D">
      <w:pPr>
        <w:rPr>
          <w:b/>
          <w:bCs/>
        </w:rPr>
      </w:pPr>
    </w:p>
    <w:p w14:paraId="67C140EB" w14:textId="77777777" w:rsidR="000E3305" w:rsidRDefault="000E3305" w:rsidP="00CB1E0D">
      <w:pPr>
        <w:rPr>
          <w:b/>
          <w:bCs/>
        </w:rPr>
      </w:pPr>
    </w:p>
    <w:p w14:paraId="5E45E89A" w14:textId="4D58A2C2" w:rsidR="00CB1E0D" w:rsidRPr="00CB1E0D" w:rsidRDefault="00CB1E0D" w:rsidP="00CB1E0D">
      <w:pPr>
        <w:spacing w:after="0"/>
        <w:rPr>
          <w:rFonts w:ascii="Arial" w:hAnsi="Arial" w:cs="Arial"/>
          <w:sz w:val="22"/>
          <w:szCs w:val="22"/>
        </w:rPr>
      </w:pPr>
      <w:r w:rsidRPr="00CB1E0D">
        <w:rPr>
          <w:rFonts w:ascii="Arial" w:hAnsi="Arial" w:cs="Arial"/>
          <w:sz w:val="22"/>
          <w:szCs w:val="22"/>
        </w:rPr>
        <w:t>Señores</w:t>
      </w:r>
    </w:p>
    <w:p w14:paraId="3A0E68CA" w14:textId="7DE9ADFB" w:rsidR="00CB1E0D" w:rsidRPr="00CB1E0D" w:rsidRDefault="00CB1E0D" w:rsidP="00CB1E0D">
      <w:pPr>
        <w:spacing w:after="0"/>
        <w:rPr>
          <w:rFonts w:ascii="Arial" w:hAnsi="Arial" w:cs="Arial"/>
          <w:sz w:val="22"/>
          <w:szCs w:val="22"/>
        </w:rPr>
      </w:pPr>
      <w:r w:rsidRPr="00CB1E0D">
        <w:rPr>
          <w:rFonts w:ascii="Arial" w:hAnsi="Arial" w:cs="Arial"/>
          <w:sz w:val="22"/>
          <w:szCs w:val="22"/>
        </w:rPr>
        <w:t>Superintendencia del Mercado de Valores (SMV)</w:t>
      </w:r>
    </w:p>
    <w:p w14:paraId="72077C44" w14:textId="2CEFD6DC" w:rsidR="00CB1E0D" w:rsidRPr="00CB1E0D" w:rsidRDefault="00CB1E0D" w:rsidP="00CB1E0D">
      <w:pPr>
        <w:spacing w:after="0"/>
        <w:rPr>
          <w:rFonts w:ascii="Arial" w:hAnsi="Arial" w:cs="Arial"/>
          <w:sz w:val="22"/>
          <w:szCs w:val="22"/>
        </w:rPr>
      </w:pPr>
      <w:r w:rsidRPr="00CB1E0D">
        <w:rPr>
          <w:rFonts w:ascii="Arial" w:hAnsi="Arial" w:cs="Arial"/>
          <w:sz w:val="22"/>
          <w:szCs w:val="22"/>
        </w:rPr>
        <w:t xml:space="preserve">Av. Santa Cruz </w:t>
      </w:r>
      <w:r w:rsidR="00982782" w:rsidRPr="00CB1E0D">
        <w:rPr>
          <w:rFonts w:ascii="Arial" w:hAnsi="Arial" w:cs="Arial"/>
          <w:sz w:val="22"/>
          <w:szCs w:val="22"/>
        </w:rPr>
        <w:t>N</w:t>
      </w:r>
      <w:r w:rsidR="00982782">
        <w:rPr>
          <w:rFonts w:ascii="Arial" w:hAnsi="Arial" w:cs="Arial"/>
          <w:sz w:val="22"/>
          <w:szCs w:val="22"/>
        </w:rPr>
        <w:t>.</w:t>
      </w:r>
      <w:r w:rsidR="00982782" w:rsidRPr="00CB1E0D">
        <w:rPr>
          <w:rFonts w:ascii="Arial" w:hAnsi="Arial" w:cs="Arial"/>
          <w:sz w:val="22"/>
          <w:szCs w:val="22"/>
        </w:rPr>
        <w:t>º</w:t>
      </w:r>
      <w:r w:rsidRPr="00CB1E0D">
        <w:rPr>
          <w:rFonts w:ascii="Arial" w:hAnsi="Arial" w:cs="Arial"/>
          <w:sz w:val="22"/>
          <w:szCs w:val="22"/>
        </w:rPr>
        <w:t xml:space="preserve"> 315</w:t>
      </w:r>
    </w:p>
    <w:p w14:paraId="138E6CEC" w14:textId="62963216" w:rsidR="00CB1E0D" w:rsidRPr="00CB1E0D" w:rsidRDefault="00CB1E0D" w:rsidP="00CB1E0D">
      <w:pPr>
        <w:spacing w:after="0"/>
        <w:rPr>
          <w:rFonts w:ascii="Arial" w:hAnsi="Arial" w:cs="Arial"/>
          <w:sz w:val="22"/>
          <w:szCs w:val="22"/>
          <w:u w:val="single"/>
        </w:rPr>
      </w:pPr>
      <w:r w:rsidRPr="00CB1E0D">
        <w:rPr>
          <w:rFonts w:ascii="Arial" w:hAnsi="Arial" w:cs="Arial"/>
          <w:sz w:val="22"/>
          <w:szCs w:val="22"/>
          <w:u w:val="single"/>
        </w:rPr>
        <w:t>Miraflores. –</w:t>
      </w:r>
    </w:p>
    <w:p w14:paraId="2A25AD46" w14:textId="77777777" w:rsidR="00CB1E0D" w:rsidRDefault="00CB1E0D" w:rsidP="00CB1E0D">
      <w:pPr>
        <w:rPr>
          <w:rFonts w:ascii="Arial" w:hAnsi="Arial" w:cs="Arial"/>
          <w:sz w:val="22"/>
          <w:szCs w:val="22"/>
        </w:rPr>
      </w:pPr>
    </w:p>
    <w:p w14:paraId="088095D4" w14:textId="72EFDBC4" w:rsidR="00CB1E0D" w:rsidRDefault="00CB1E0D" w:rsidP="0018055B">
      <w:pPr>
        <w:spacing w:after="0"/>
        <w:rPr>
          <w:b/>
          <w:bCs/>
          <w:u w:val="single"/>
        </w:rPr>
      </w:pPr>
      <w:r w:rsidRPr="00CB1E0D">
        <w:rPr>
          <w:rFonts w:ascii="Arial" w:hAnsi="Arial" w:cs="Arial"/>
          <w:sz w:val="22"/>
          <w:szCs w:val="22"/>
          <w:u w:val="single"/>
        </w:rPr>
        <w:t>Ref.:</w:t>
      </w:r>
      <w:r>
        <w:rPr>
          <w:rFonts w:ascii="Arial" w:hAnsi="Arial" w:cs="Arial"/>
          <w:sz w:val="22"/>
          <w:szCs w:val="22"/>
        </w:rPr>
        <w:t xml:space="preserve"> </w:t>
      </w:r>
      <w:r w:rsidR="0018055B" w:rsidRPr="0018055B">
        <w:rPr>
          <w:rFonts w:ascii="Arial" w:hAnsi="Arial" w:cs="Arial"/>
          <w:b/>
          <w:bCs/>
          <w:sz w:val="22"/>
          <w:szCs w:val="22"/>
          <w:u w:val="single"/>
        </w:rPr>
        <w:t>R</w:t>
      </w:r>
      <w:r w:rsidR="0018055B" w:rsidRPr="0018055B">
        <w:rPr>
          <w:rFonts w:ascii="Arial" w:hAnsi="Arial" w:cs="Arial"/>
          <w:b/>
          <w:bCs/>
          <w:sz w:val="22"/>
          <w:szCs w:val="22"/>
          <w:u w:val="single"/>
        </w:rPr>
        <w:t xml:space="preserve">egularización de información - Expediente </w:t>
      </w:r>
      <w:proofErr w:type="spellStart"/>
      <w:r w:rsidR="0018055B" w:rsidRPr="0018055B">
        <w:rPr>
          <w:rFonts w:ascii="Arial" w:hAnsi="Arial" w:cs="Arial"/>
          <w:b/>
          <w:bCs/>
          <w:sz w:val="22"/>
          <w:szCs w:val="22"/>
          <w:u w:val="single"/>
        </w:rPr>
        <w:t>N</w:t>
      </w:r>
      <w:r w:rsidR="0018055B" w:rsidRPr="0018055B">
        <w:rPr>
          <w:rFonts w:ascii="Arial" w:hAnsi="Arial" w:cs="Arial"/>
          <w:b/>
          <w:bCs/>
          <w:sz w:val="22"/>
          <w:szCs w:val="22"/>
          <w:u w:val="single"/>
        </w:rPr>
        <w:t>°</w:t>
      </w:r>
      <w:proofErr w:type="spellEnd"/>
      <w:r w:rsidR="0018055B" w:rsidRPr="0018055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18055B" w:rsidRPr="0018055B">
        <w:rPr>
          <w:b/>
          <w:bCs/>
          <w:u w:val="single"/>
        </w:rPr>
        <w:t>2026033436</w:t>
      </w:r>
    </w:p>
    <w:p w14:paraId="12A415D0" w14:textId="77777777" w:rsidR="0018055B" w:rsidRDefault="0018055B" w:rsidP="0018055B">
      <w:pPr>
        <w:spacing w:after="0"/>
      </w:pPr>
    </w:p>
    <w:p w14:paraId="371AD9D4" w14:textId="58F6A0B8" w:rsidR="00CB1E0D" w:rsidRDefault="00CB1E0D" w:rsidP="00CB1E0D">
      <w:pPr>
        <w:spacing w:after="0"/>
        <w:jc w:val="both"/>
        <w:rPr>
          <w:rFonts w:ascii="Arial" w:hAnsi="Arial" w:cs="Arial"/>
          <w:sz w:val="22"/>
          <w:szCs w:val="22"/>
        </w:rPr>
      </w:pPr>
      <w:r w:rsidRPr="00CB1E0D">
        <w:rPr>
          <w:rFonts w:ascii="Arial" w:hAnsi="Arial" w:cs="Arial"/>
          <w:sz w:val="22"/>
          <w:szCs w:val="22"/>
        </w:rPr>
        <w:t>De nuestra consideración:</w:t>
      </w:r>
    </w:p>
    <w:p w14:paraId="48701C8D" w14:textId="77777777" w:rsidR="00982782" w:rsidRPr="00CB1E0D" w:rsidRDefault="00982782" w:rsidP="00CB1E0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05D5668" w14:textId="50413A5D" w:rsidR="0018055B" w:rsidRPr="0018055B" w:rsidRDefault="0018055B" w:rsidP="0018055B">
      <w:pPr>
        <w:spacing w:after="0"/>
        <w:jc w:val="both"/>
        <w:rPr>
          <w:rFonts w:ascii="Arial" w:hAnsi="Arial" w:cs="Arial"/>
          <w:sz w:val="22"/>
          <w:szCs w:val="22"/>
        </w:rPr>
      </w:pPr>
      <w:r w:rsidRPr="0018055B">
        <w:rPr>
          <w:rFonts w:ascii="Arial" w:hAnsi="Arial" w:cs="Arial"/>
          <w:sz w:val="22"/>
          <w:szCs w:val="22"/>
        </w:rPr>
        <w:t xml:space="preserve">El motivo de la presente </w:t>
      </w:r>
      <w:r>
        <w:rPr>
          <w:rFonts w:ascii="Arial" w:hAnsi="Arial" w:cs="Arial"/>
          <w:sz w:val="22"/>
          <w:szCs w:val="22"/>
        </w:rPr>
        <w:t xml:space="preserve">carta es comunicar que se detectó un error involuntario en las cifras reportadas el 22 de julio de 2026, </w:t>
      </w:r>
      <w:r w:rsidR="006E4A1B">
        <w:rPr>
          <w:rFonts w:ascii="Arial" w:hAnsi="Arial" w:cs="Arial"/>
          <w:sz w:val="22"/>
          <w:szCs w:val="22"/>
        </w:rPr>
        <w:t xml:space="preserve">correspondientes a la información financieras trimestral consolidada, </w:t>
      </w:r>
      <w:r>
        <w:rPr>
          <w:rFonts w:ascii="Arial" w:hAnsi="Arial" w:cs="Arial"/>
          <w:sz w:val="22"/>
          <w:szCs w:val="22"/>
        </w:rPr>
        <w:t xml:space="preserve">por lo cual se ha procedido a un nuevo envío de información con los datos correctos. </w:t>
      </w:r>
    </w:p>
    <w:p w14:paraId="139B8F77" w14:textId="77777777" w:rsidR="0018055B" w:rsidRPr="00CB1E0D" w:rsidRDefault="0018055B" w:rsidP="0018055B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312F7C2B" w14:textId="71A3B9A1" w:rsidR="00CB1E0D" w:rsidRDefault="00CB1E0D" w:rsidP="00CB1E0D">
      <w:pPr>
        <w:spacing w:after="0"/>
        <w:jc w:val="both"/>
        <w:rPr>
          <w:rFonts w:ascii="Arial" w:hAnsi="Arial" w:cs="Arial"/>
          <w:sz w:val="22"/>
          <w:szCs w:val="22"/>
        </w:rPr>
      </w:pPr>
      <w:r w:rsidRPr="00CB1E0D">
        <w:rPr>
          <w:rFonts w:ascii="Arial" w:hAnsi="Arial" w:cs="Arial"/>
          <w:sz w:val="22"/>
          <w:szCs w:val="22"/>
        </w:rPr>
        <w:t>Sin otro particular, qued</w:t>
      </w:r>
      <w:r>
        <w:rPr>
          <w:rFonts w:ascii="Arial" w:hAnsi="Arial" w:cs="Arial"/>
          <w:sz w:val="22"/>
          <w:szCs w:val="22"/>
        </w:rPr>
        <w:t>amos</w:t>
      </w:r>
      <w:r w:rsidRPr="00CB1E0D">
        <w:rPr>
          <w:rFonts w:ascii="Arial" w:hAnsi="Arial" w:cs="Arial"/>
          <w:sz w:val="22"/>
          <w:szCs w:val="22"/>
        </w:rPr>
        <w:t xml:space="preserve"> de ustedes.</w:t>
      </w:r>
    </w:p>
    <w:p w14:paraId="61B929B8" w14:textId="77777777" w:rsidR="00CB1E0D" w:rsidRPr="00CB1E0D" w:rsidRDefault="00CB1E0D" w:rsidP="00CB1E0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5BB573D" w14:textId="77777777" w:rsidR="00CB1E0D" w:rsidRPr="00CB1E0D" w:rsidRDefault="00CB1E0D" w:rsidP="00CB1E0D">
      <w:pPr>
        <w:spacing w:after="0"/>
        <w:jc w:val="both"/>
        <w:rPr>
          <w:rFonts w:ascii="Arial" w:hAnsi="Arial" w:cs="Arial"/>
          <w:sz w:val="22"/>
          <w:szCs w:val="22"/>
        </w:rPr>
      </w:pPr>
      <w:r w:rsidRPr="00CB1E0D">
        <w:rPr>
          <w:rFonts w:ascii="Arial" w:hAnsi="Arial" w:cs="Arial"/>
          <w:sz w:val="22"/>
          <w:szCs w:val="22"/>
        </w:rPr>
        <w:t>Atentamente,</w:t>
      </w:r>
    </w:p>
    <w:p w14:paraId="35267641" w14:textId="77777777" w:rsidR="00FE7C43" w:rsidRDefault="00FE7C43" w:rsidP="00CB1E0D">
      <w:pPr>
        <w:jc w:val="both"/>
      </w:pPr>
    </w:p>
    <w:p w14:paraId="2EDDD901" w14:textId="77777777" w:rsidR="00CB1E0D" w:rsidRPr="002440E9" w:rsidRDefault="00CB1E0D" w:rsidP="00CB1E0D">
      <w:pPr>
        <w:spacing w:after="0"/>
        <w:jc w:val="both"/>
        <w:rPr>
          <w:rFonts w:ascii="Arial" w:hAnsi="Arial" w:cs="Arial"/>
          <w:color w:val="000000"/>
          <w:sz w:val="22"/>
          <w:szCs w:val="22"/>
        </w:rPr>
      </w:pPr>
      <w:r w:rsidRPr="002440E9">
        <w:rPr>
          <w:rFonts w:ascii="Arial" w:hAnsi="Arial" w:cs="Arial"/>
          <w:color w:val="000000"/>
          <w:sz w:val="22"/>
          <w:szCs w:val="22"/>
        </w:rPr>
        <w:t>Emma Patricia Gastelumendi Lukis</w:t>
      </w:r>
    </w:p>
    <w:p w14:paraId="0FDAD13C" w14:textId="77777777" w:rsidR="00CB1E0D" w:rsidRPr="002440E9" w:rsidRDefault="00CB1E0D" w:rsidP="00CB1E0D">
      <w:pPr>
        <w:spacing w:after="0"/>
        <w:jc w:val="both"/>
        <w:rPr>
          <w:rFonts w:ascii="Arial" w:hAnsi="Arial" w:cs="Arial"/>
          <w:color w:val="000000"/>
          <w:sz w:val="22"/>
          <w:szCs w:val="22"/>
        </w:rPr>
      </w:pPr>
      <w:r w:rsidRPr="002440E9">
        <w:rPr>
          <w:rFonts w:ascii="Arial" w:hAnsi="Arial" w:cs="Arial"/>
          <w:color w:val="000000"/>
          <w:sz w:val="22"/>
          <w:szCs w:val="22"/>
        </w:rPr>
        <w:t>Gerente Corporativo de Finanzas</w:t>
      </w:r>
    </w:p>
    <w:p w14:paraId="5899A46A" w14:textId="77777777" w:rsidR="00CB1E0D" w:rsidRPr="002440E9" w:rsidRDefault="00CB1E0D" w:rsidP="00CB1E0D">
      <w:pPr>
        <w:spacing w:after="0"/>
        <w:jc w:val="both"/>
        <w:rPr>
          <w:rFonts w:ascii="Arial" w:hAnsi="Arial" w:cs="Arial"/>
          <w:color w:val="000000"/>
          <w:sz w:val="22"/>
          <w:szCs w:val="22"/>
        </w:rPr>
      </w:pPr>
      <w:r w:rsidRPr="002440E9">
        <w:rPr>
          <w:rFonts w:ascii="Arial" w:hAnsi="Arial" w:cs="Arial"/>
          <w:color w:val="000000"/>
          <w:sz w:val="22"/>
          <w:szCs w:val="22"/>
        </w:rPr>
        <w:t>Representante Bursátil</w:t>
      </w:r>
    </w:p>
    <w:p w14:paraId="4B163AE2" w14:textId="1F937647" w:rsidR="00CB1E0D" w:rsidRPr="00FE7C43" w:rsidRDefault="00CB1E0D" w:rsidP="00FE7C43">
      <w:pPr>
        <w:spacing w:after="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440E9">
        <w:rPr>
          <w:rFonts w:ascii="Arial" w:hAnsi="Arial" w:cs="Arial"/>
          <w:color w:val="000000"/>
          <w:sz w:val="22"/>
          <w:szCs w:val="22"/>
        </w:rPr>
        <w:t>Ferreycorp</w:t>
      </w:r>
      <w:proofErr w:type="spellEnd"/>
      <w:r w:rsidRPr="002440E9">
        <w:rPr>
          <w:rFonts w:ascii="Arial" w:hAnsi="Arial" w:cs="Arial"/>
          <w:color w:val="000000"/>
          <w:sz w:val="22"/>
          <w:szCs w:val="22"/>
        </w:rPr>
        <w:t xml:space="preserve"> S.A.A.</w:t>
      </w:r>
    </w:p>
    <w:sectPr w:rsidR="00CB1E0D" w:rsidRPr="00FE7C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E0D"/>
    <w:rsid w:val="000311C7"/>
    <w:rsid w:val="000E3305"/>
    <w:rsid w:val="0018055B"/>
    <w:rsid w:val="00534031"/>
    <w:rsid w:val="00547775"/>
    <w:rsid w:val="006860DD"/>
    <w:rsid w:val="006E4A1B"/>
    <w:rsid w:val="00982782"/>
    <w:rsid w:val="00B64414"/>
    <w:rsid w:val="00CB1E0D"/>
    <w:rsid w:val="00FE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6FDBF3"/>
  <w15:chartTrackingRefBased/>
  <w15:docId w15:val="{4D623E28-5DBB-4CC8-B295-009385CB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1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1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1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1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1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1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1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1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1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1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1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1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1E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1E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1E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1E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1E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1E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1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1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1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1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1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1E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1E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1E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1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1E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1E0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uiPriority w:val="99"/>
    <w:unhideWhenUsed/>
    <w:rsid w:val="00CB1E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erreycorp.com.pe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Elias Ibañez</dc:creator>
  <cp:keywords/>
  <dc:description/>
  <cp:lastModifiedBy>Sebastian Elias Ibañez</cp:lastModifiedBy>
  <cp:revision>2</cp:revision>
  <dcterms:created xsi:type="dcterms:W3CDTF">2026-07-23T03:46:00Z</dcterms:created>
  <dcterms:modified xsi:type="dcterms:W3CDTF">2026-07-23T03:46:00Z</dcterms:modified>
</cp:coreProperties>
</file>